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A3F" w:rsidRPr="00F64D68" w:rsidRDefault="00641A3F">
      <w:pPr>
        <w:rPr>
          <w:rFonts w:ascii="Times New Roman" w:hAnsi="Times New Roman" w:cs="Times New Roman"/>
          <w:sz w:val="24"/>
          <w:szCs w:val="24"/>
        </w:rPr>
      </w:pPr>
    </w:p>
    <w:p w:rsidR="00641A3F" w:rsidRPr="00F64D68" w:rsidRDefault="00641A3F">
      <w:pPr>
        <w:rPr>
          <w:rFonts w:ascii="Times New Roman" w:hAnsi="Times New Roman" w:cs="Times New Roman"/>
          <w:sz w:val="24"/>
          <w:szCs w:val="24"/>
        </w:rPr>
      </w:pPr>
    </w:p>
    <w:p w:rsidR="00641A3F" w:rsidRPr="00F64D68" w:rsidRDefault="00F64D6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4D68">
        <w:rPr>
          <w:rFonts w:ascii="Times New Roman" w:eastAsia="Times New Roman" w:hAnsi="Times New Roman" w:cs="Times New Roman"/>
          <w:sz w:val="24"/>
          <w:szCs w:val="24"/>
        </w:rPr>
        <w:t>8 класс. Понедельник</w:t>
      </w:r>
    </w:p>
    <w:p w:rsidR="00641A3F" w:rsidRPr="00F64D68" w:rsidRDefault="00F64D6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4D68">
        <w:rPr>
          <w:rFonts w:ascii="Times New Roman" w:eastAsia="Times New Roman" w:hAnsi="Times New Roman" w:cs="Times New Roman"/>
          <w:sz w:val="24"/>
          <w:szCs w:val="24"/>
        </w:rPr>
        <w:t>Задания на   27 апреля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Программирование циклов с заданным условием окончания работы. 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 на сайте №4-№7 </w:t>
            </w:r>
            <w:hyperlink r:id="rId4">
              <w:r w:rsidRPr="00F64D6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https://inf-oge.sdamgia.ru/test?theme=25</w:t>
              </w:r>
            </w:hyperlink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решения отправить на личный ватсап</w:t>
            </w:r>
          </w:p>
        </w:tc>
      </w:tr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 Косвенная речь. Прямая речь.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Учебник, стр.228-233, параграфы 68, 69</w:t>
            </w:r>
          </w:p>
          <w:p w:rsidR="00641A3F" w:rsidRPr="00F64D68" w:rsidRDefault="00F64D68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1.Опознают предложения с косвенной и прямой речью: упр.406,407, 408.</w:t>
            </w:r>
          </w:p>
          <w:p w:rsidR="00641A3F" w:rsidRPr="00F64D68" w:rsidRDefault="00F64D68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Акцентируют внимание на смысле предложений с косвенной и прямой речью.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3.Домашняя работа. </w:t>
            </w: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Творческое задание по упр.410.Из «Капитанской дочки» Пушкина выписать предложения.</w:t>
            </w:r>
          </w:p>
        </w:tc>
      </w:tr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Род  лит</w:t>
            </w: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ература. </w:t>
            </w: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Творчетво Т. Миннуллина, стр 115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Д.З: </w:t>
            </w: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конспект на стр 115</w:t>
            </w:r>
          </w:p>
        </w:tc>
      </w:tr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Отражение света. Закон отражения. Изучить Тему 65,   из учебника, стр. 195 - 197, 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Д.З. задание 46</w:t>
            </w:r>
          </w:p>
        </w:tc>
      </w:tr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Алгебра. Онлайн урок </w:t>
            </w:r>
          </w:p>
          <w:p w:rsidR="00641A3F" w:rsidRPr="00F64D68" w:rsidRDefault="00F64D68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F64D68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Определение степени с целым показателем.П.37, стр214. Онлайн урок на платформе ZOOM</w:t>
            </w:r>
          </w:p>
          <w:p w:rsidR="00641A3F" w:rsidRPr="00F64D68" w:rsidRDefault="00F64D68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F64D68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Д.з. №968ж-к,969 б,г,е</w:t>
            </w:r>
          </w:p>
          <w:p w:rsidR="00641A3F" w:rsidRPr="00F64D68" w:rsidRDefault="00641A3F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Определяющее влияние идей Просвещения в российской общественной мысли, публицистике и литературе. Литература народов России в XVIII в. Пер</w:t>
            </w: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-вые журналы. Общественные идеи в произведениях А.П.Сумарокова, Г.Р.Державина, Д.И.Фонвизина. Н.И.Новиков, материалы о положении крепостных крестьян в его журналах. А.Н.Радищев и его «Путешествие из Петербурга в Москву».  Рассылка заданий. С. 76  ответить </w:t>
            </w: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на 3, 6 вопросы. Отправить учителю по личному ватсапу.</w:t>
            </w:r>
          </w:p>
        </w:tc>
      </w:tr>
    </w:tbl>
    <w:p w:rsidR="00641A3F" w:rsidRPr="00F64D68" w:rsidRDefault="00641A3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Pr="00F64D68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Pr="00F64D68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Pr="00F64D68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Pr="00F64D68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Pr="00F64D68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Pr="00F64D68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Pr="00F64D68" w:rsidRDefault="00F64D6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4D68">
        <w:rPr>
          <w:rFonts w:ascii="Times New Roman" w:eastAsia="Times New Roman" w:hAnsi="Times New Roman" w:cs="Times New Roman"/>
          <w:sz w:val="24"/>
          <w:szCs w:val="24"/>
        </w:rPr>
        <w:t>8 класс. Вторник</w:t>
      </w:r>
    </w:p>
    <w:p w:rsidR="00641A3F" w:rsidRPr="00F64D68" w:rsidRDefault="00F64D6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4D68">
        <w:rPr>
          <w:rFonts w:ascii="Times New Roman" w:eastAsia="Times New Roman" w:hAnsi="Times New Roman" w:cs="Times New Roman"/>
          <w:sz w:val="24"/>
          <w:szCs w:val="24"/>
        </w:rPr>
        <w:t>Задания на  28 апреля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641A3F" w:rsidRPr="00F64D68" w:rsidRDefault="00F64D68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F64D68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Решение задач по теме Окружность</w:t>
            </w:r>
          </w:p>
          <w:p w:rsidR="00641A3F" w:rsidRPr="00F64D68" w:rsidRDefault="00F64D68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F64D68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Смотреть урок на сате. </w:t>
            </w:r>
            <w:hyperlink r:id="rId5">
              <w:r w:rsidRPr="00F64D68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https://resh.edu.ru/subject/lesson/2022/main/</w:t>
              </w:r>
            </w:hyperlink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Д.з.п.75,№698, №699</w:t>
            </w:r>
          </w:p>
        </w:tc>
      </w:tr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Химия. Онлайн урок  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 по теме: Периодический закон и периодическая система химических элементов Д. И. Менделеева. Строение атома.</w:t>
            </w:r>
          </w:p>
          <w:p w:rsidR="00641A3F" w:rsidRPr="00F64D68" w:rsidRDefault="00F64D68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платформа РЭШ : урок</w:t>
            </w: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26</w:t>
            </w:r>
          </w:p>
          <w:p w:rsidR="00641A3F" w:rsidRPr="00F64D68" w:rsidRDefault="00F64D68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Строение атома. Состав атомных ядер. Изотопы</w:t>
            </w:r>
          </w:p>
          <w:p w:rsidR="00641A3F" w:rsidRPr="00F64D68" w:rsidRDefault="00F64D68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Pr="00F64D6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https://resh.edu.ru/subject/lesson/2051/start/</w:t>
              </w:r>
            </w:hyperlink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тренировочные задания и отправить по ватсапу</w:t>
            </w:r>
          </w:p>
        </w:tc>
      </w:tr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Обществознание. Семейный бюджет. Источники доходов и расходов семьи. Активы и пассивы. Личный финансовый план. Сбережения.   Рассылка заданий. 4.</w:t>
            </w: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С. 207. Сыйныфта һәм өйдә. 1, 3 бирем.  Отправить учителю  по личному ватсапу.</w:t>
            </w:r>
          </w:p>
        </w:tc>
      </w:tr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язы.</w:t>
            </w: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Смешанное сложное предложение, стр 114 – 116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Д.З: </w:t>
            </w:r>
            <w:r w:rsidRPr="00F64D68">
              <w:rPr>
                <w:rFonts w:ascii="Times New Roman" w:hAnsi="Times New Roman" w:cs="Times New Roman"/>
                <w:sz w:val="24"/>
                <w:szCs w:val="24"/>
              </w:rPr>
              <w:t>Ознакомиться с правилами на стр 114 – 116,упр 170 (1)</w:t>
            </w:r>
          </w:p>
        </w:tc>
      </w:tr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</w:p>
          <w:p w:rsidR="00641A3F" w:rsidRPr="00F64D68" w:rsidRDefault="00F64D68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8. 8а. Свободное время.   На досуге.  </w:t>
            </w:r>
          </w:p>
          <w:p w:rsidR="00641A3F" w:rsidRPr="00F64D68" w:rsidRDefault="00F64D68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Учебник стр.122-123</w:t>
            </w: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Введение лексики по теме «Интересы и увлечения»</w:t>
            </w:r>
          </w:p>
          <w:p w:rsidR="00641A3F" w:rsidRPr="00F64D68" w:rsidRDefault="00F64D68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платформ</w:t>
            </w: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а РЭШ   Урок 46.  Увлечения и интересы</w:t>
            </w:r>
          </w:p>
          <w:p w:rsidR="00641A3F" w:rsidRPr="00F64D68" w:rsidRDefault="00F64D68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Pr="00F64D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https://resh.edu.ru/subject/lesson/2834/start/</w:t>
              </w:r>
            </w:hyperlink>
          </w:p>
        </w:tc>
      </w:tr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География. Онлайн урок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Охрана и преобразование природы родного края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Др: Влияние природных условий</w:t>
            </w: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местности на быт, традиции и обычаи людей ( письменный рассказ</w:t>
            </w:r>
          </w:p>
        </w:tc>
      </w:tr>
    </w:tbl>
    <w:p w:rsidR="00641A3F" w:rsidRPr="00F64D68" w:rsidRDefault="00641A3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Pr="00F64D68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Pr="00F64D68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Pr="00F64D68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Pr="00F64D68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Pr="00F64D68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Pr="00F64D68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Pr="00F64D68" w:rsidRDefault="00F64D6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4D68">
        <w:rPr>
          <w:rFonts w:ascii="Times New Roman" w:eastAsia="Times New Roman" w:hAnsi="Times New Roman" w:cs="Times New Roman"/>
          <w:sz w:val="24"/>
          <w:szCs w:val="24"/>
        </w:rPr>
        <w:t>8 класс. Среда</w:t>
      </w:r>
    </w:p>
    <w:p w:rsidR="00641A3F" w:rsidRPr="00F64D68" w:rsidRDefault="00F64D6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4D68">
        <w:rPr>
          <w:rFonts w:ascii="Times New Roman" w:eastAsia="Times New Roman" w:hAnsi="Times New Roman" w:cs="Times New Roman"/>
          <w:sz w:val="24"/>
          <w:szCs w:val="24"/>
        </w:rPr>
        <w:t>Задания на   29 апреля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Немецкий </w:t>
            </w:r>
          </w:p>
          <w:p w:rsidR="00641A3F" w:rsidRPr="00F64D68" w:rsidRDefault="00F64D68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 . Животные. Тематический контроль.</w:t>
            </w:r>
          </w:p>
          <w:p w:rsidR="00641A3F" w:rsidRPr="00F64D68" w:rsidRDefault="00F64D68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тетрадь,  стр  26, </w:t>
            </w:r>
          </w:p>
        </w:tc>
      </w:tr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  язык Онлайн урок1.Определяют диалог: стр.233-234.</w:t>
            </w:r>
          </w:p>
          <w:p w:rsidR="00641A3F" w:rsidRPr="00F64D68" w:rsidRDefault="00F64D68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Составляют свои диалоги по рисункам, ситуациям и схемам: упр.412,413.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3.Вырабатывают навык пунктуационного оформления диалога: упр.416.</w:t>
            </w:r>
          </w:p>
        </w:tc>
      </w:tr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Плавание. Техника безопасности.</w:t>
            </w:r>
          </w:p>
        </w:tc>
      </w:tr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Свойства степени с целым показателем. </w:t>
            </w:r>
            <w:hyperlink r:id="rId8">
              <w:r w:rsidRPr="00F64D6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https://resh.edu.ru/subject/lesson/2576/main/</w:t>
              </w:r>
            </w:hyperlink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п.38.смотреть видео  , решить задания№985, 986</w:t>
            </w:r>
          </w:p>
          <w:p w:rsidR="00641A3F" w:rsidRPr="00F64D68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 Онлайн урок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Плоское зеркало. Зеркальное и рассеянное отражение света.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тему 66, стр. 198- 200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Д.З. нет.</w:t>
            </w:r>
          </w:p>
        </w:tc>
      </w:tr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В.П. Астафьев. Слово о писателе. Отражение военного времени в  рассказе «Фотография, на которой меня нет».</w:t>
            </w:r>
          </w:p>
          <w:p w:rsidR="00641A3F" w:rsidRPr="00F64D68" w:rsidRDefault="00F64D68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Прочитать рассказ.</w:t>
            </w:r>
          </w:p>
          <w:p w:rsidR="00641A3F" w:rsidRPr="00F64D68" w:rsidRDefault="00F64D68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2. Написать рецензию рассказу.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3. Домашняя работа. Рассказать случай  по заданной теме, произошедший с с</w:t>
            </w: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обой.</w:t>
            </w:r>
          </w:p>
        </w:tc>
      </w:tr>
    </w:tbl>
    <w:p w:rsidR="00641A3F" w:rsidRPr="00F64D68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Pr="00F64D68" w:rsidRDefault="00F64D6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4D68">
        <w:rPr>
          <w:rFonts w:ascii="Times New Roman" w:eastAsia="Times New Roman" w:hAnsi="Times New Roman" w:cs="Times New Roman"/>
          <w:sz w:val="24"/>
          <w:szCs w:val="24"/>
        </w:rPr>
        <w:t>8 класс. Четверг</w:t>
      </w:r>
    </w:p>
    <w:p w:rsidR="00641A3F" w:rsidRPr="00F64D68" w:rsidRDefault="00F64D6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4D68">
        <w:rPr>
          <w:rFonts w:ascii="Times New Roman" w:eastAsia="Times New Roman" w:hAnsi="Times New Roman" w:cs="Times New Roman"/>
          <w:sz w:val="24"/>
          <w:szCs w:val="24"/>
        </w:rPr>
        <w:t>Задания на   30 апреля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Биология. Онлайн урок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Тема:Пф.58 Роль эндокринной регуляции</w:t>
            </w:r>
          </w:p>
          <w:bookmarkStart w:id="1" w:name="_jibsmq8f70g6" w:colFirst="0" w:colLast="0"/>
          <w:bookmarkEnd w:id="1"/>
          <w:p w:rsidR="00641A3F" w:rsidRPr="00F64D68" w:rsidRDefault="00F64D68">
            <w:pPr>
              <w:pStyle w:val="3"/>
              <w:keepNext w:val="0"/>
              <w:keepLines w:val="0"/>
              <w:shd w:val="clear" w:color="auto" w:fill="FFFFFF"/>
              <w:spacing w:before="0" w:after="40"/>
              <w:rPr>
                <w:rFonts w:ascii="Times New Roman" w:eastAsia="Arial" w:hAnsi="Times New Roman" w:cs="Times New Roman"/>
                <w:b w:val="0"/>
                <w:color w:val="F16B17"/>
                <w:sz w:val="24"/>
                <w:szCs w:val="24"/>
                <w:u w:val="single"/>
              </w:rPr>
            </w:pPr>
            <w:r w:rsidRPr="00F64D68">
              <w:rPr>
                <w:rFonts w:ascii="Times New Roman" w:eastAsia="Arial" w:hAnsi="Times New Roman" w:cs="Times New Roman"/>
                <w:color w:val="F16B17"/>
                <w:sz w:val="24"/>
                <w:szCs w:val="24"/>
                <w:u w:val="single"/>
              </w:rPr>
              <w:fldChar w:fldCharType="begin"/>
            </w:r>
            <w:r w:rsidRPr="00F64D68">
              <w:rPr>
                <w:rFonts w:ascii="Times New Roman" w:eastAsia="Arial" w:hAnsi="Times New Roman" w:cs="Times New Roman"/>
                <w:color w:val="F16B17"/>
                <w:sz w:val="24"/>
                <w:szCs w:val="24"/>
                <w:u w:val="single"/>
              </w:rPr>
              <w:instrText xml:space="preserve"> HYPERLINK "http://go.mail.ru/redir?type=sr&amp;redir=eJzLKCkpKLbS1y8oKDEpT03SKyrVT8rMz8lPz8xK1E_NyEvJzy7KzMurTNWtykjNSa2qNNbLKMnNYWAwNLUwN7E0tLS0YDj0OoCnu8ytaj3DQ_ET85X2AQAbfh7m&amp;src=26349f0&amp;via_page=1&amp;user_type=26&amp;oqid=a778c78de3740b39" \h </w:instrText>
            </w:r>
            <w:r w:rsidRPr="00F64D68">
              <w:rPr>
                <w:rFonts w:ascii="Times New Roman" w:eastAsia="Arial" w:hAnsi="Times New Roman" w:cs="Times New Roman"/>
                <w:color w:val="F16B17"/>
                <w:sz w:val="24"/>
                <w:szCs w:val="24"/>
                <w:u w:val="single"/>
              </w:rPr>
              <w:fldChar w:fldCharType="separate"/>
            </w:r>
            <w:r w:rsidRPr="00F64D68">
              <w:rPr>
                <w:rFonts w:ascii="Times New Roman" w:eastAsia="Arial" w:hAnsi="Times New Roman" w:cs="Times New Roman"/>
                <w:color w:val="F16B17"/>
                <w:sz w:val="24"/>
                <w:szCs w:val="24"/>
                <w:u w:val="single"/>
              </w:rPr>
              <w:t>Презентация</w:t>
            </w:r>
            <w:r w:rsidRPr="00F64D68">
              <w:rPr>
                <w:rFonts w:ascii="Times New Roman" w:eastAsia="Arial" w:hAnsi="Times New Roman" w:cs="Times New Roman"/>
                <w:color w:val="F16B17"/>
                <w:sz w:val="24"/>
                <w:szCs w:val="24"/>
                <w:u w:val="single"/>
              </w:rPr>
              <w:fldChar w:fldCharType="end"/>
            </w:r>
            <w:hyperlink r:id="rId9">
              <w:r w:rsidRPr="00F64D68">
                <w:rPr>
                  <w:rFonts w:ascii="Times New Roman" w:eastAsia="Arial" w:hAnsi="Times New Roman" w:cs="Times New Roman"/>
                  <w:b w:val="0"/>
                  <w:color w:val="F16B17"/>
                  <w:sz w:val="24"/>
                  <w:szCs w:val="24"/>
                  <w:u w:val="single"/>
                </w:rPr>
                <w:t xml:space="preserve"> </w:t>
              </w:r>
            </w:hyperlink>
            <w:hyperlink r:id="rId10">
              <w:r w:rsidRPr="00F64D68">
                <w:rPr>
                  <w:rFonts w:ascii="Times New Roman" w:eastAsia="Arial" w:hAnsi="Times New Roman" w:cs="Times New Roman"/>
                  <w:color w:val="F16B17"/>
                  <w:sz w:val="24"/>
                  <w:szCs w:val="24"/>
                  <w:u w:val="single"/>
                </w:rPr>
                <w:t>на</w:t>
              </w:r>
            </w:hyperlink>
            <w:hyperlink r:id="rId11">
              <w:r w:rsidRPr="00F64D68">
                <w:rPr>
                  <w:rFonts w:ascii="Times New Roman" w:eastAsia="Arial" w:hAnsi="Times New Roman" w:cs="Times New Roman"/>
                  <w:b w:val="0"/>
                  <w:color w:val="F16B17"/>
                  <w:sz w:val="24"/>
                  <w:szCs w:val="24"/>
                  <w:u w:val="single"/>
                </w:rPr>
                <w:t xml:space="preserve"> </w:t>
              </w:r>
            </w:hyperlink>
            <w:hyperlink r:id="rId12">
              <w:r w:rsidRPr="00F64D68">
                <w:rPr>
                  <w:rFonts w:ascii="Times New Roman" w:eastAsia="Arial" w:hAnsi="Times New Roman" w:cs="Times New Roman"/>
                  <w:color w:val="F16B17"/>
                  <w:sz w:val="24"/>
                  <w:szCs w:val="24"/>
                  <w:u w:val="single"/>
                </w:rPr>
                <w:t>тему</w:t>
              </w:r>
            </w:hyperlink>
            <w:hyperlink r:id="rId13">
              <w:r w:rsidRPr="00F64D68">
                <w:rPr>
                  <w:rFonts w:ascii="Times New Roman" w:eastAsia="Arial" w:hAnsi="Times New Roman" w:cs="Times New Roman"/>
                  <w:b w:val="0"/>
                  <w:color w:val="F16B17"/>
                  <w:sz w:val="24"/>
                  <w:szCs w:val="24"/>
                  <w:u w:val="single"/>
                </w:rPr>
                <w:t xml:space="preserve"> "</w:t>
              </w:r>
            </w:hyperlink>
            <w:hyperlink r:id="rId14">
              <w:r w:rsidRPr="00F64D68">
                <w:rPr>
                  <w:rFonts w:ascii="Times New Roman" w:eastAsia="Arial" w:hAnsi="Times New Roman" w:cs="Times New Roman"/>
                  <w:color w:val="F16B17"/>
                  <w:sz w:val="24"/>
                  <w:szCs w:val="24"/>
                  <w:u w:val="single"/>
                </w:rPr>
                <w:t>Эндокринные</w:t>
              </w:r>
            </w:hyperlink>
            <w:hyperlink r:id="rId15">
              <w:r w:rsidRPr="00F64D68">
                <w:rPr>
                  <w:rFonts w:ascii="Times New Roman" w:eastAsia="Arial" w:hAnsi="Times New Roman" w:cs="Times New Roman"/>
                  <w:b w:val="0"/>
                  <w:color w:val="F16B17"/>
                  <w:sz w:val="24"/>
                  <w:szCs w:val="24"/>
                  <w:u w:val="single"/>
                </w:rPr>
                <w:t xml:space="preserve"> </w:t>
              </w:r>
            </w:hyperlink>
            <w:hyperlink r:id="rId16">
              <w:r w:rsidRPr="00F64D68">
                <w:rPr>
                  <w:rFonts w:ascii="Times New Roman" w:eastAsia="Arial" w:hAnsi="Times New Roman" w:cs="Times New Roman"/>
                  <w:color w:val="F16B17"/>
                  <w:sz w:val="24"/>
                  <w:szCs w:val="24"/>
                  <w:u w:val="single"/>
                </w:rPr>
                <w:t>железы</w:t>
              </w:r>
            </w:hyperlink>
            <w:hyperlink r:id="rId17">
              <w:r w:rsidRPr="00F64D68">
                <w:rPr>
                  <w:rFonts w:ascii="Times New Roman" w:eastAsia="Arial" w:hAnsi="Times New Roman" w:cs="Times New Roman"/>
                  <w:b w:val="0"/>
                  <w:color w:val="F16B17"/>
                  <w:sz w:val="24"/>
                  <w:szCs w:val="24"/>
                  <w:u w:val="single"/>
                </w:rPr>
                <w:t>" - скачать бесплатно...</w:t>
              </w:r>
            </w:hyperlink>
          </w:p>
          <w:p w:rsidR="00641A3F" w:rsidRPr="00F64D68" w:rsidRDefault="00F64D68">
            <w:pPr>
              <w:shd w:val="clear" w:color="auto" w:fill="FFFFFF"/>
              <w:spacing w:after="20"/>
              <w:rPr>
                <w:rFonts w:ascii="Times New Roman" w:eastAsia="Arial" w:hAnsi="Times New Roman" w:cs="Times New Roman"/>
                <w:color w:val="F16B17"/>
                <w:sz w:val="24"/>
                <w:szCs w:val="24"/>
                <w:u w:val="single"/>
              </w:rPr>
            </w:pPr>
            <w:r w:rsidRPr="00F64D68">
              <w:rPr>
                <w:rFonts w:ascii="Times New Roman" w:eastAsia="Arial" w:hAnsi="Times New Roman" w:cs="Times New Roman"/>
                <w:noProof/>
                <w:color w:val="F16B17"/>
                <w:sz w:val="24"/>
                <w:szCs w:val="24"/>
                <w:u w:val="single"/>
              </w:rPr>
              <w:drawing>
                <wp:inline distT="114300" distB="114300" distL="114300" distR="114300">
                  <wp:extent cx="152400" cy="152400"/>
                  <wp:effectExtent l="0" t="0" r="0" b="0"/>
                  <wp:docPr id="2" name="image2.png" descr="favic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favicon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F64D6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64D68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"https://ppt4web.ru/biologija/ehndokrinnye-zhelezy3.html" </w:instrText>
            </w:r>
            <w:r w:rsidRPr="00F64D6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641A3F" w:rsidRPr="00F64D68" w:rsidRDefault="00F64D68">
            <w:pPr>
              <w:shd w:val="clear" w:color="auto" w:fill="FFFFFF"/>
              <w:spacing w:after="20"/>
              <w:ind w:right="100"/>
              <w:rPr>
                <w:rFonts w:ascii="Times New Roman" w:eastAsia="Arial" w:hAnsi="Times New Roman" w:cs="Times New Roman"/>
                <w:b/>
                <w:color w:val="137405"/>
                <w:sz w:val="24"/>
                <w:szCs w:val="24"/>
              </w:rPr>
            </w:pPr>
            <w:r w:rsidRPr="00F64D6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19">
              <w:r w:rsidRPr="00F64D68">
                <w:rPr>
                  <w:rFonts w:ascii="Times New Roman" w:eastAsia="Arial" w:hAnsi="Times New Roman" w:cs="Times New Roman"/>
                  <w:b/>
                  <w:color w:val="137405"/>
                  <w:sz w:val="24"/>
                  <w:szCs w:val="24"/>
                </w:rPr>
                <w:t>ppt4web.ru/biologija/...</w:t>
              </w:r>
            </w:hyperlink>
          </w:p>
          <w:p w:rsidR="00641A3F" w:rsidRPr="00F64D68" w:rsidRDefault="00F64D68">
            <w:pPr>
              <w:shd w:val="clear" w:color="auto" w:fill="FFFFFF"/>
              <w:spacing w:before="20" w:after="0" w:line="294" w:lineRule="auto"/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</w:pPr>
            <w:r w:rsidRPr="00F64D68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Презентация на тему Эндокринные железы к уроку по биологии</w:t>
            </w:r>
          </w:p>
          <w:p w:rsidR="00641A3F" w:rsidRPr="00F64D68" w:rsidRDefault="00641A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Др:Изучить пф.58. Ответить на вопр. стр.372.</w:t>
            </w:r>
          </w:p>
          <w:p w:rsidR="00641A3F" w:rsidRPr="00F64D68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Химия 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Электроотрицательность  химических элементов</w:t>
            </w:r>
          </w:p>
          <w:p w:rsidR="00641A3F" w:rsidRPr="00F64D68" w:rsidRDefault="00F64D68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0">
              <w:r w:rsidRPr="00F64D68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https://resh.edu.ru/subject/lesson/2439/start/</w:t>
              </w:r>
            </w:hyperlink>
          </w:p>
          <w:p w:rsidR="00641A3F" w:rsidRPr="00F64D68" w:rsidRDefault="00F64D68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платформа РЭШ : урок 29</w:t>
            </w:r>
          </w:p>
          <w:p w:rsidR="00641A3F" w:rsidRPr="00F64D68" w:rsidRDefault="00F64D68" w:rsidP="00F64D68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задание. п.55 (191-193 стр), №1,2 (193 стр).</w:t>
            </w:r>
          </w:p>
        </w:tc>
      </w:tr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</w:t>
            </w:r>
            <w:r w:rsidRPr="00F64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ометрия. Онлайн урок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Окружность. Урок по платформе ZOOM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№702,№703, решения отправить на личный ватсап</w:t>
            </w:r>
          </w:p>
        </w:tc>
      </w:tr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бытовых отравлениях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Смотреть видео</w:t>
            </w: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  <w:p w:rsidR="00641A3F" w:rsidRPr="00F64D68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A3F" w:rsidRPr="00F64D68">
        <w:tc>
          <w:tcPr>
            <w:tcW w:w="9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A3F" w:rsidRPr="00F64D68" w:rsidRDefault="00F64D68">
            <w:pPr>
              <w:spacing w:before="240" w:after="0"/>
              <w:ind w:left="-7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Рассказ. Учебник, стр.235-237, параграф 71.</w:t>
            </w:r>
          </w:p>
          <w:p w:rsidR="00641A3F" w:rsidRPr="00F64D68" w:rsidRDefault="00F64D68">
            <w:pPr>
              <w:spacing w:before="240" w:after="0"/>
              <w:ind w:left="-7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1.Перерабатывают текст в рассказ с диалогом. 2.Пишут сжатое изложение6 упр.418.</w:t>
            </w:r>
          </w:p>
          <w:p w:rsidR="00641A3F" w:rsidRPr="00F64D68" w:rsidRDefault="00F64D68">
            <w:pPr>
              <w:spacing w:before="240" w:after="0"/>
              <w:ind w:left="-7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3.Вводят свои придуманные диалоги в рассказ по данному началу.</w:t>
            </w:r>
          </w:p>
        </w:tc>
      </w:tr>
      <w:tr w:rsidR="00641A3F" w:rsidRPr="00F64D68">
        <w:tc>
          <w:tcPr>
            <w:tcW w:w="9810" w:type="dxa"/>
          </w:tcPr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Пф.48.Природа и человек.</w:t>
            </w:r>
          </w:p>
          <w:p w:rsidR="00641A3F" w:rsidRPr="00F64D68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  </w:t>
            </w:r>
            <w:r w:rsidRPr="00F64D6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пф.48 ответить на вопр.стр.318 (письменно)</w:t>
            </w:r>
          </w:p>
        </w:tc>
      </w:tr>
    </w:tbl>
    <w:p w:rsidR="00641A3F" w:rsidRDefault="00641A3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Default="00F64D6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класс. Пятница</w:t>
      </w:r>
    </w:p>
    <w:p w:rsidR="00641A3F" w:rsidRDefault="00F64D6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1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641A3F">
        <w:tc>
          <w:tcPr>
            <w:tcW w:w="9810" w:type="dxa"/>
          </w:tcPr>
          <w:p w:rsidR="00641A3F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A3F">
        <w:tc>
          <w:tcPr>
            <w:tcW w:w="9810" w:type="dxa"/>
          </w:tcPr>
          <w:p w:rsidR="00641A3F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------</w:t>
            </w: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A3F">
        <w:tc>
          <w:tcPr>
            <w:tcW w:w="9810" w:type="dxa"/>
          </w:tcPr>
          <w:p w:rsidR="00641A3F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A3F">
        <w:tc>
          <w:tcPr>
            <w:tcW w:w="9810" w:type="dxa"/>
          </w:tcPr>
          <w:p w:rsidR="00641A3F" w:rsidRDefault="00F64D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История. Онлайн урок</w:t>
            </w: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A3F">
        <w:tc>
          <w:tcPr>
            <w:tcW w:w="9810" w:type="dxa"/>
          </w:tcPr>
          <w:p w:rsidR="00641A3F" w:rsidRDefault="00F64D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Английский. Онлайн урок</w:t>
            </w: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A3F">
        <w:tc>
          <w:tcPr>
            <w:tcW w:w="9810" w:type="dxa"/>
          </w:tcPr>
          <w:p w:rsidR="00641A3F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41A3F" w:rsidRDefault="00641A3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Default="00641A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1A3F" w:rsidRDefault="00F64D6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класс. Суббота</w:t>
      </w:r>
    </w:p>
    <w:p w:rsidR="00641A3F" w:rsidRDefault="00F64D6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jdgxs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Задания на   2 мая</w:t>
      </w:r>
    </w:p>
    <w:tbl>
      <w:tblPr>
        <w:tblStyle w:val="af0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641A3F">
        <w:tc>
          <w:tcPr>
            <w:tcW w:w="9810" w:type="dxa"/>
          </w:tcPr>
          <w:p w:rsidR="00641A3F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литература</w:t>
            </w: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A3F">
        <w:tc>
          <w:tcPr>
            <w:tcW w:w="9810" w:type="dxa"/>
          </w:tcPr>
          <w:p w:rsidR="00641A3F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641A3F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Функции желез внутренней секреции.</w:t>
            </w:r>
          </w:p>
          <w:p w:rsidR="00641A3F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Др: Пф,59. Изучить. Составить таблицу :</w:t>
            </w:r>
          </w:p>
          <w:p w:rsidR="00641A3F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 железа    2. Функции железы     Заполнить его.</w:t>
            </w: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A3F">
        <w:tc>
          <w:tcPr>
            <w:tcW w:w="9810" w:type="dxa"/>
          </w:tcPr>
          <w:p w:rsidR="00641A3F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A3F">
        <w:tc>
          <w:tcPr>
            <w:tcW w:w="9810" w:type="dxa"/>
          </w:tcPr>
          <w:p w:rsidR="00641A3F" w:rsidRDefault="00F64D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41A3F" w:rsidRDefault="00641A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41A3F" w:rsidRDefault="00641A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A3F">
        <w:tc>
          <w:tcPr>
            <w:tcW w:w="9810" w:type="dxa"/>
          </w:tcPr>
          <w:p w:rsidR="00641A3F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химия</w:t>
            </w:r>
          </w:p>
          <w:p w:rsidR="00641A3F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массовой доли загрязняющих веществ в поваренной соли. </w:t>
            </w:r>
          </w:p>
          <w:p w:rsidR="00641A3F" w:rsidRDefault="00F64D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задание по ватсапу</w:t>
            </w:r>
          </w:p>
        </w:tc>
      </w:tr>
      <w:tr w:rsidR="00641A3F">
        <w:tc>
          <w:tcPr>
            <w:tcW w:w="9810" w:type="dxa"/>
          </w:tcPr>
          <w:p w:rsidR="00641A3F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  <w:p w:rsidR="00641A3F" w:rsidRDefault="00F64D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Музыкальное завещание потомкам. Презентация на</w:t>
            </w:r>
          </w:p>
          <w:p w:rsidR="00641A3F" w:rsidRDefault="00F64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>
                <w:rPr>
                  <w:color w:val="0000FF"/>
                  <w:u w:val="single"/>
                </w:rPr>
                <w:t>https://infourok.ru/prezentaciya-po-muzike-na</w:t>
              </w:r>
              <w:r>
                <w:rPr>
                  <w:color w:val="0000FF"/>
                  <w:u w:val="single"/>
                </w:rPr>
                <w:t>-temu-muzikalnie-zaveschaniya-potomkam-3136129.html</w:t>
              </w:r>
            </w:hyperlink>
          </w:p>
          <w:p w:rsidR="00641A3F" w:rsidRDefault="00F64D68">
            <w:pPr>
              <w:spacing w:after="0" w:line="276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песни - М.Фрадкин, Е.Долматовский  «Комсомольцы-добровольцы»</w:t>
            </w: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A3F" w:rsidRDefault="00641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41A3F" w:rsidRDefault="00641A3F"/>
    <w:sectPr w:rsidR="00641A3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A3F"/>
    <w:rsid w:val="00641A3F"/>
    <w:rsid w:val="00F6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97433E-6529-4AFB-9135-F57B51877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576/main/" TargetMode="External"/><Relationship Id="rId13" Type="http://schemas.openxmlformats.org/officeDocument/2006/relationships/hyperlink" Target="http://go.mail.ru/redir?type=sr&amp;redir=eJzLKCkpKLbS1y8oKDEpT03SKyrVT8rMz8lPz8xK1E_NyEvJzy7KzMurTNWtykjNSa2qNNbLKMnNYWAwNLUwN7E0tLS0YDj0OoCnu8ytaj3DQ_ET85X2AQAbfh7m&amp;src=26349f0&amp;via_page=1&amp;user_type=26&amp;oqid=a778c78de3740b39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21" Type="http://schemas.openxmlformats.org/officeDocument/2006/relationships/hyperlink" Target="https://infourok.ru/prezentaciya-po-muzike-na-temu-muzikalnie-zaveschaniya-potomkam-3136129.html" TargetMode="External"/><Relationship Id="rId7" Type="http://schemas.openxmlformats.org/officeDocument/2006/relationships/hyperlink" Target="https://resh.edu.ru/subject/lesson/2834/start/" TargetMode="External"/><Relationship Id="rId12" Type="http://schemas.openxmlformats.org/officeDocument/2006/relationships/hyperlink" Target="http://go.mail.ru/redir?type=sr&amp;redir=eJzLKCkpKLbS1y8oKDEpT03SKyrVT8rMz8lPz8xK1E_NyEvJzy7KzMurTNWtykjNSa2qNNbLKMnNYWAwNLUwN7E0tLS0YDj0OoCnu8ytaj3DQ_ET85X2AQAbfh7m&amp;src=26349f0&amp;via_page=1&amp;user_type=26&amp;oqid=a778c78de3740b39" TargetMode="External"/><Relationship Id="rId17" Type="http://schemas.openxmlformats.org/officeDocument/2006/relationships/hyperlink" Target="http://go.mail.ru/redir?type=sr&amp;redir=eJzLKCkpKLbS1y8oKDEpT03SKyrVT8rMz8lPz8xK1E_NyEvJzy7KzMurTNWtykjNSa2qNNbLKMnNYWAwNLUwN7E0tLS0YDj0OoCnu8ytaj3DQ_ET85X2AQAbfh7m&amp;src=26349f0&amp;via_page=1&amp;user_type=26&amp;oqid=a778c78de3740b3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go.mail.ru/redir?type=sr&amp;redir=eJzLKCkpKLbS1y8oKDEpT03SKyrVT8rMz8lPz8xK1E_NyEvJzy7KzMurTNWtykjNSa2qNNbLKMnNYWAwNLUwN7E0tLS0YDj0OoCnu8ytaj3DQ_ET85X2AQAbfh7m&amp;src=26349f0&amp;via_page=1&amp;user_type=26&amp;oqid=a778c78de3740b39" TargetMode="External"/><Relationship Id="rId20" Type="http://schemas.openxmlformats.org/officeDocument/2006/relationships/hyperlink" Target="https://resh.edu.ru/subject/lesson/2439/start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051/start/" TargetMode="External"/><Relationship Id="rId11" Type="http://schemas.openxmlformats.org/officeDocument/2006/relationships/hyperlink" Target="http://go.mail.ru/redir?type=sr&amp;redir=eJzLKCkpKLbS1y8oKDEpT03SKyrVT8rMz8lPz8xK1E_NyEvJzy7KzMurTNWtykjNSa2qNNbLKMnNYWAwNLUwN7E0tLS0YDj0OoCnu8ytaj3DQ_ET85X2AQAbfh7m&amp;src=26349f0&amp;via_page=1&amp;user_type=26&amp;oqid=a778c78de3740b39" TargetMode="External"/><Relationship Id="rId5" Type="http://schemas.openxmlformats.org/officeDocument/2006/relationships/hyperlink" Target="https://resh.edu.ru/subject/lesson/2022/main/" TargetMode="External"/><Relationship Id="rId15" Type="http://schemas.openxmlformats.org/officeDocument/2006/relationships/hyperlink" Target="http://go.mail.ru/redir?type=sr&amp;redir=eJzLKCkpKLbS1y8oKDEpT03SKyrVT8rMz8lPz8xK1E_NyEvJzy7KzMurTNWtykjNSa2qNNbLKMnNYWAwNLUwN7E0tLS0YDj0OoCnu8ytaj3DQ_ET85X2AQAbfh7m&amp;src=26349f0&amp;via_page=1&amp;user_type=26&amp;oqid=a778c78de3740b3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go.mail.ru/redir?type=sr&amp;redir=eJzLKCkpKLbS1y8oKDEpT03SKyrVT8rMz8lPz8xK1E_NyEvJzy7KzMurTNWtykjNSa2qNNbLKMnNYWAwNLUwN7E0tLS0YDj0OoCnu8ytaj3DQ_ET85X2AQAbfh7m&amp;src=26349f0&amp;via_page=1&amp;user_type=26&amp;oqid=a778c78de3740b39" TargetMode="External"/><Relationship Id="rId19" Type="http://schemas.openxmlformats.org/officeDocument/2006/relationships/hyperlink" Target="https://ppt4web.ru/biologija/ehndokrinnye-zhelezy3.html" TargetMode="External"/><Relationship Id="rId4" Type="http://schemas.openxmlformats.org/officeDocument/2006/relationships/hyperlink" Target="https://inf-oge.sdamgia.ru/test?theme=25" TargetMode="External"/><Relationship Id="rId9" Type="http://schemas.openxmlformats.org/officeDocument/2006/relationships/hyperlink" Target="http://go.mail.ru/redir?type=sr&amp;redir=eJzLKCkpKLbS1y8oKDEpT03SKyrVT8rMz8lPz8xK1E_NyEvJzy7KzMurTNWtykjNSa2qNNbLKMnNYWAwNLUwN7E0tLS0YDj0OoCnu8ytaj3DQ_ET85X2AQAbfh7m&amp;src=26349f0&amp;via_page=1&amp;user_type=26&amp;oqid=a778c78de3740b39" TargetMode="External"/><Relationship Id="rId14" Type="http://schemas.openxmlformats.org/officeDocument/2006/relationships/hyperlink" Target="http://go.mail.ru/redir?type=sr&amp;redir=eJzLKCkpKLbS1y8oKDEpT03SKyrVT8rMz8lPz8xK1E_NyEvJzy7KzMurTNWtykjNSa2qNNbLKMnNYWAwNLUwN7E0tLS0YDj0OoCnu8ytaj3DQ_ET85X2AQAbfh7m&amp;src=26349f0&amp;via_page=1&amp;user_type=26&amp;oqid=a778c78de3740b3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1236</Words>
  <Characters>7049</Characters>
  <Application>Microsoft Office Word</Application>
  <DocSecurity>0</DocSecurity>
  <Lines>58</Lines>
  <Paragraphs>16</Paragraphs>
  <ScaleCrop>false</ScaleCrop>
  <Company/>
  <LinksUpToDate>false</LinksUpToDate>
  <CharactersWithSpaces>8269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2020-04-26T17:12:00Z</dcterms:created>
  <dcterms:modified xsi:type="dcterms:W3CDTF">2020-04-26T17:16:00Z</dcterms:modified>
</cp:coreProperties>
</file>